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0F46" w:rsidRPr="002D61D5" w:rsidRDefault="00673C09" w:rsidP="00673C09">
      <w:pPr>
        <w:spacing w:after="0" w:line="240" w:lineRule="auto"/>
        <w:rPr>
          <w:b/>
          <w:sz w:val="20"/>
          <w:szCs w:val="20"/>
        </w:rPr>
      </w:pPr>
      <w:r w:rsidRPr="002D61D5">
        <w:rPr>
          <w:b/>
          <w:sz w:val="20"/>
          <w:szCs w:val="20"/>
        </w:rPr>
        <w:t>Feuillet d’Ouverture</w:t>
      </w:r>
    </w:p>
    <w:p w:rsidR="00673C09" w:rsidRPr="002D61D5" w:rsidRDefault="00673C09" w:rsidP="002D61D5">
      <w:pPr>
        <w:spacing w:after="0" w:line="240" w:lineRule="auto"/>
        <w:jc w:val="center"/>
        <w:rPr>
          <w:sz w:val="20"/>
          <w:szCs w:val="20"/>
        </w:rPr>
      </w:pPr>
      <w:r w:rsidRPr="002D61D5">
        <w:rPr>
          <w:sz w:val="20"/>
          <w:szCs w:val="20"/>
        </w:rPr>
        <w:t>Objet de l’enquête</w:t>
      </w:r>
    </w:p>
    <w:p w:rsidR="00673C09" w:rsidRPr="002D61D5" w:rsidRDefault="00673C09" w:rsidP="002D61D5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2D61D5">
        <w:rPr>
          <w:b/>
          <w:bCs/>
          <w:sz w:val="20"/>
          <w:szCs w:val="20"/>
        </w:rPr>
        <w:t>Projets de modification de droit commun n°1 du PLUi du Pays de Pouzauges,</w:t>
      </w:r>
    </w:p>
    <w:p w:rsidR="00673C09" w:rsidRPr="002D61D5" w:rsidRDefault="00673C09" w:rsidP="002D61D5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2D61D5">
        <w:rPr>
          <w:b/>
          <w:bCs/>
          <w:sz w:val="20"/>
          <w:szCs w:val="20"/>
        </w:rPr>
        <w:t>Déclaration de projet valant mise en compatibilité du PLUi n°1,</w:t>
      </w:r>
    </w:p>
    <w:p w:rsidR="00673C09" w:rsidRPr="002D61D5" w:rsidRDefault="00673C09" w:rsidP="002D61D5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2D61D5">
        <w:rPr>
          <w:b/>
          <w:bCs/>
          <w:sz w:val="20"/>
          <w:szCs w:val="20"/>
        </w:rPr>
        <w:t>Révision du schéma directeur des eaux usées</w:t>
      </w:r>
    </w:p>
    <w:p w:rsidR="00673C09" w:rsidRPr="002D61D5" w:rsidRDefault="00673C09" w:rsidP="002D61D5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2D61D5">
        <w:rPr>
          <w:b/>
          <w:bCs/>
          <w:sz w:val="20"/>
          <w:szCs w:val="20"/>
        </w:rPr>
        <w:t>Création des Périmètres Délimités des Abords</w:t>
      </w:r>
    </w:p>
    <w:p w:rsidR="00673C09" w:rsidRPr="002D61D5" w:rsidRDefault="00673C09" w:rsidP="00673C09">
      <w:pPr>
        <w:spacing w:after="0" w:line="240" w:lineRule="auto"/>
        <w:rPr>
          <w:sz w:val="20"/>
          <w:szCs w:val="20"/>
        </w:rPr>
      </w:pPr>
    </w:p>
    <w:p w:rsidR="00673C09" w:rsidRPr="002D61D5" w:rsidRDefault="00673C09" w:rsidP="00673C09">
      <w:pPr>
        <w:spacing w:after="0" w:line="240" w:lineRule="auto"/>
        <w:rPr>
          <w:b/>
          <w:sz w:val="20"/>
          <w:szCs w:val="20"/>
          <w:u w:val="single"/>
        </w:rPr>
      </w:pPr>
      <w:r w:rsidRPr="002D61D5">
        <w:rPr>
          <w:b/>
          <w:sz w:val="20"/>
          <w:szCs w:val="20"/>
          <w:u w:val="single"/>
        </w:rPr>
        <w:t>Arrêté d’ouverture de l’enquête</w:t>
      </w:r>
    </w:p>
    <w:p w:rsidR="00673C09" w:rsidRPr="002D61D5" w:rsidRDefault="00EC61E8" w:rsidP="00673C09">
      <w:p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Par Arrêté n°CC2025-187 du 22/07/2025, Madame la Présidente de la Communauté de communes du Pays de Pouzauges (CCPP) a ordonné l’ouverture et l’organisation de l’enquête publique</w:t>
      </w:r>
    </w:p>
    <w:p w:rsidR="002D61D5" w:rsidRPr="002D61D5" w:rsidRDefault="002D61D5" w:rsidP="00673C09">
      <w:pPr>
        <w:spacing w:after="0" w:line="240" w:lineRule="auto"/>
        <w:rPr>
          <w:b/>
          <w:sz w:val="20"/>
          <w:szCs w:val="20"/>
          <w:u w:val="single"/>
        </w:rPr>
      </w:pPr>
    </w:p>
    <w:p w:rsidR="002D61D5" w:rsidRPr="002D61D5" w:rsidRDefault="00EC61E8" w:rsidP="00673C09">
      <w:pPr>
        <w:spacing w:after="0" w:line="240" w:lineRule="auto"/>
        <w:rPr>
          <w:b/>
          <w:sz w:val="20"/>
          <w:szCs w:val="20"/>
          <w:u w:val="single"/>
        </w:rPr>
      </w:pPr>
      <w:r w:rsidRPr="002D61D5">
        <w:rPr>
          <w:b/>
          <w:sz w:val="20"/>
          <w:szCs w:val="20"/>
          <w:u w:val="single"/>
        </w:rPr>
        <w:t xml:space="preserve">Commissaire Enquêteur </w:t>
      </w:r>
    </w:p>
    <w:p w:rsidR="00673C09" w:rsidRPr="002D61D5" w:rsidRDefault="00673C09" w:rsidP="00673C09">
      <w:p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Titulaire :</w:t>
      </w:r>
    </w:p>
    <w:p w:rsidR="00673C09" w:rsidRPr="002D61D5" w:rsidRDefault="00673C09" w:rsidP="00673C09">
      <w:p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Monsieur Laurent DUFOUR</w:t>
      </w:r>
    </w:p>
    <w:p w:rsidR="00673C09" w:rsidRPr="002D61D5" w:rsidRDefault="00673C09" w:rsidP="00673C09">
      <w:p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Suppléant</w:t>
      </w:r>
      <w:r w:rsidR="00EC61E8" w:rsidRPr="002D61D5">
        <w:rPr>
          <w:sz w:val="20"/>
          <w:szCs w:val="20"/>
        </w:rPr>
        <w:t> :</w:t>
      </w:r>
    </w:p>
    <w:p w:rsidR="00673C09" w:rsidRPr="002D61D5" w:rsidRDefault="00673C09" w:rsidP="00673C09">
      <w:p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Monsieur Dominique SERIN</w:t>
      </w:r>
    </w:p>
    <w:p w:rsidR="00673C09" w:rsidRPr="002D61D5" w:rsidRDefault="00673C09" w:rsidP="00673C09">
      <w:pPr>
        <w:spacing w:after="0" w:line="240" w:lineRule="auto"/>
        <w:rPr>
          <w:sz w:val="20"/>
          <w:szCs w:val="20"/>
        </w:rPr>
      </w:pPr>
    </w:p>
    <w:p w:rsidR="00673C09" w:rsidRPr="002D61D5" w:rsidRDefault="00673C09" w:rsidP="00673C09">
      <w:pPr>
        <w:spacing w:after="0" w:line="240" w:lineRule="auto"/>
        <w:rPr>
          <w:b/>
          <w:sz w:val="20"/>
          <w:szCs w:val="20"/>
          <w:u w:val="single"/>
        </w:rPr>
      </w:pPr>
      <w:r w:rsidRPr="002D61D5">
        <w:rPr>
          <w:b/>
          <w:sz w:val="20"/>
          <w:szCs w:val="20"/>
          <w:u w:val="single"/>
        </w:rPr>
        <w:t>Durée de l’enquête</w:t>
      </w:r>
    </w:p>
    <w:p w:rsidR="00673C09" w:rsidRPr="002D61D5" w:rsidRDefault="00673C09" w:rsidP="00673C09">
      <w:p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Ouverture le 1</w:t>
      </w:r>
      <w:r w:rsidRPr="002D61D5">
        <w:rPr>
          <w:sz w:val="20"/>
          <w:szCs w:val="20"/>
          <w:vertAlign w:val="superscript"/>
        </w:rPr>
        <w:t>er</w:t>
      </w:r>
      <w:r w:rsidRPr="002D61D5">
        <w:rPr>
          <w:sz w:val="20"/>
          <w:szCs w:val="20"/>
        </w:rPr>
        <w:t xml:space="preserve"> octobre 2025</w:t>
      </w:r>
    </w:p>
    <w:p w:rsidR="00673C09" w:rsidRPr="002D61D5" w:rsidRDefault="00673C09" w:rsidP="00673C09">
      <w:p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Clôture le 4 novembre 2025</w:t>
      </w:r>
    </w:p>
    <w:p w:rsidR="00673C09" w:rsidRPr="002D61D5" w:rsidRDefault="00673C09" w:rsidP="00673C09">
      <w:p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 xml:space="preserve">Siège de l’enquête : Communauté de Communes du Pays de Pouzauges - 18 La Fournière, 85700 Pouzauges </w:t>
      </w:r>
    </w:p>
    <w:p w:rsidR="002D61D5" w:rsidRPr="002D61D5" w:rsidRDefault="002D61D5" w:rsidP="00673C09">
      <w:pPr>
        <w:spacing w:after="0" w:line="240" w:lineRule="auto"/>
        <w:rPr>
          <w:sz w:val="20"/>
          <w:szCs w:val="20"/>
        </w:rPr>
      </w:pPr>
    </w:p>
    <w:p w:rsidR="00673C09" w:rsidRPr="002D61D5" w:rsidRDefault="00673C09" w:rsidP="00673C09">
      <w:p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Autres lieux, date</w:t>
      </w:r>
      <w:r w:rsidR="00D53CC0">
        <w:rPr>
          <w:sz w:val="20"/>
          <w:szCs w:val="20"/>
        </w:rPr>
        <w:t>s</w:t>
      </w:r>
      <w:r w:rsidRPr="002D61D5">
        <w:rPr>
          <w:sz w:val="20"/>
          <w:szCs w:val="20"/>
        </w:rPr>
        <w:t xml:space="preserve"> et heures de consultation du dossier d’enquête :</w:t>
      </w:r>
    </w:p>
    <w:p w:rsidR="00EC61E8" w:rsidRPr="00823A84" w:rsidRDefault="00D53CC0" w:rsidP="00823A84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23A84">
        <w:rPr>
          <w:sz w:val="20"/>
          <w:szCs w:val="20"/>
        </w:rPr>
        <w:t>Communauté de Communes du Pays de Pouzauges</w:t>
      </w:r>
      <w:r w:rsidR="00EC61E8" w:rsidRPr="00823A84">
        <w:rPr>
          <w:sz w:val="20"/>
          <w:szCs w:val="20"/>
        </w:rPr>
        <w:t>, Maison de l’Intercommunalité – 18 La Fournière, 85700 Pouzauges : Lundi au vendredi, 8h30 à 17h00</w:t>
      </w:r>
    </w:p>
    <w:p w:rsidR="00EC61E8" w:rsidRPr="002D61D5" w:rsidRDefault="00EC61E8" w:rsidP="00B93BD5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Mairie de Pouzauges, Place de l’Hôtel de Ville -85700 Pouzauges : lundi, mercredi, jeudi, vendredi, 8h30 à 12h30 et 13h30 à 17h00, mardi 8h30 à 12h30 et 14h30 à 17h30, et samedi 9h30 à 12h00</w:t>
      </w:r>
    </w:p>
    <w:p w:rsidR="00EC61E8" w:rsidRPr="002D61D5" w:rsidRDefault="00EC61E8" w:rsidP="00EC61E8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 xml:space="preserve">Mairie de </w:t>
      </w:r>
      <w:proofErr w:type="spellStart"/>
      <w:r w:rsidRPr="002D61D5">
        <w:rPr>
          <w:sz w:val="20"/>
          <w:szCs w:val="20"/>
        </w:rPr>
        <w:t>Sèvremont</w:t>
      </w:r>
      <w:proofErr w:type="spellEnd"/>
      <w:r w:rsidRPr="002D61D5">
        <w:rPr>
          <w:sz w:val="20"/>
          <w:szCs w:val="20"/>
        </w:rPr>
        <w:t xml:space="preserve">, 4 rue de la </w:t>
      </w:r>
      <w:proofErr w:type="spellStart"/>
      <w:r w:rsidRPr="002D61D5">
        <w:rPr>
          <w:sz w:val="20"/>
          <w:szCs w:val="20"/>
        </w:rPr>
        <w:t>Rochejaquelein</w:t>
      </w:r>
      <w:proofErr w:type="spellEnd"/>
      <w:r w:rsidRPr="002D61D5">
        <w:rPr>
          <w:sz w:val="20"/>
          <w:szCs w:val="20"/>
        </w:rPr>
        <w:t xml:space="preserve"> 85700 </w:t>
      </w:r>
      <w:proofErr w:type="spellStart"/>
      <w:r w:rsidRPr="002D61D5">
        <w:rPr>
          <w:sz w:val="20"/>
          <w:szCs w:val="20"/>
        </w:rPr>
        <w:t>Sèvremont</w:t>
      </w:r>
      <w:proofErr w:type="spellEnd"/>
      <w:r w:rsidRPr="002D61D5">
        <w:rPr>
          <w:sz w:val="20"/>
          <w:szCs w:val="20"/>
        </w:rPr>
        <w:t xml:space="preserve"> : Lundi au vendredi 8h45 à 12h15 et 13h45 à 18h</w:t>
      </w:r>
    </w:p>
    <w:p w:rsidR="00EC61E8" w:rsidRPr="002D61D5" w:rsidRDefault="00EC61E8" w:rsidP="000D2A84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En mairie de Saint Mesmin, 2 place de l’Eglise 85700 Saint Mesmin : lundi, mercredi et vendredi de 8h00 à 12h00 et de 14h00 à 17h00 et le mardi et jeudi de 8h00 à 12h30</w:t>
      </w:r>
    </w:p>
    <w:p w:rsidR="00EC61E8" w:rsidRPr="002D61D5" w:rsidRDefault="00EC61E8" w:rsidP="00EC61E8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 xml:space="preserve">Mairie du Boupère, 6 Rue Henri </w:t>
      </w:r>
      <w:proofErr w:type="spellStart"/>
      <w:r w:rsidRPr="002D61D5">
        <w:rPr>
          <w:sz w:val="20"/>
          <w:szCs w:val="20"/>
        </w:rPr>
        <w:t>Biraud</w:t>
      </w:r>
      <w:proofErr w:type="spellEnd"/>
      <w:r w:rsidRPr="002D61D5">
        <w:rPr>
          <w:sz w:val="20"/>
          <w:szCs w:val="20"/>
        </w:rPr>
        <w:t>, 85510 Le Boupère : Lundi, mercredi et vendredi 8h30-12h30 /14h-17h30, mardi et jeudi 14h-17h30,</w:t>
      </w:r>
    </w:p>
    <w:p w:rsidR="00EC61E8" w:rsidRPr="002D61D5" w:rsidRDefault="00EC61E8" w:rsidP="00EC61E8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Mairie de Monsireigne, 10 Rue de Rochereau 85110 Monsireigne : lundi, mardi, mercredi et jeudi de 14h à 18h, et le vendredi de 14h à 16h.</w:t>
      </w:r>
    </w:p>
    <w:p w:rsidR="00EC61E8" w:rsidRPr="002D61D5" w:rsidRDefault="00EC61E8" w:rsidP="00EC61E8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Mairie de Réaumur, 1 place de l’Eglise, 85700 Réaumur : lundi, mardi, jeudi de 9h30 à 12h et de 13h30 à 16h30, mercredi de 9h30 à 12h, vendredi de 13h30 à 17h</w:t>
      </w:r>
    </w:p>
    <w:p w:rsidR="00EC61E8" w:rsidRPr="002D61D5" w:rsidRDefault="00EC61E8" w:rsidP="000D7859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Mairie de Montournais, 5 Place du Chevalier Jehan, 85700 Montournais : lundi de 10h à 12h et de 14h à 18, mardi, mercredi et jeudi de 10h à 12h, vendredi de 8h30 à 12h et de 14h à 17h30</w:t>
      </w:r>
    </w:p>
    <w:p w:rsidR="00EC61E8" w:rsidRPr="002D61D5" w:rsidRDefault="00EC61E8" w:rsidP="00EC61E8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 xml:space="preserve">Mairie du </w:t>
      </w:r>
      <w:proofErr w:type="spellStart"/>
      <w:r w:rsidRPr="002D61D5">
        <w:rPr>
          <w:sz w:val="20"/>
          <w:szCs w:val="20"/>
        </w:rPr>
        <w:t>Tallud</w:t>
      </w:r>
      <w:proofErr w:type="spellEnd"/>
      <w:r w:rsidRPr="002D61D5">
        <w:rPr>
          <w:sz w:val="20"/>
          <w:szCs w:val="20"/>
        </w:rPr>
        <w:t xml:space="preserve"> Ste Gemme, 1 rue Réaumur, 85390 </w:t>
      </w:r>
      <w:proofErr w:type="spellStart"/>
      <w:r w:rsidRPr="002D61D5">
        <w:rPr>
          <w:sz w:val="20"/>
          <w:szCs w:val="20"/>
        </w:rPr>
        <w:t>Tallud</w:t>
      </w:r>
      <w:proofErr w:type="spellEnd"/>
      <w:r w:rsidRPr="002D61D5">
        <w:rPr>
          <w:sz w:val="20"/>
          <w:szCs w:val="20"/>
        </w:rPr>
        <w:t xml:space="preserve"> Ste Gemme : lundi de 9h à 12h et de 16h30 à 19h, mardi, mercredi et jeudi de 9h à 12h</w:t>
      </w:r>
    </w:p>
    <w:p w:rsidR="00EC61E8" w:rsidRPr="002D61D5" w:rsidRDefault="00EC61E8" w:rsidP="00F450B9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Mairie de Chavagnes les Redoux, 1 place de la Mairie, 85390 Chavagnes les Redoux : lundi et jeudi de 9h30 à 12h, mardi et vendredi de 9h30 à 12h et de 13h30 à 18h</w:t>
      </w:r>
    </w:p>
    <w:p w:rsidR="00EC61E8" w:rsidRPr="002D61D5" w:rsidRDefault="00EC61E8" w:rsidP="00EC61E8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 xml:space="preserve">Mairie de la </w:t>
      </w:r>
      <w:proofErr w:type="spellStart"/>
      <w:r w:rsidRPr="002D61D5">
        <w:rPr>
          <w:sz w:val="20"/>
          <w:szCs w:val="20"/>
        </w:rPr>
        <w:t>Meilleraie</w:t>
      </w:r>
      <w:proofErr w:type="spellEnd"/>
      <w:r w:rsidRPr="002D61D5">
        <w:rPr>
          <w:sz w:val="20"/>
          <w:szCs w:val="20"/>
        </w:rPr>
        <w:t xml:space="preserve"> </w:t>
      </w:r>
      <w:proofErr w:type="spellStart"/>
      <w:r w:rsidRPr="002D61D5">
        <w:rPr>
          <w:sz w:val="20"/>
          <w:szCs w:val="20"/>
        </w:rPr>
        <w:t>Tillay</w:t>
      </w:r>
      <w:proofErr w:type="spellEnd"/>
      <w:r w:rsidRPr="002D61D5">
        <w:rPr>
          <w:sz w:val="20"/>
          <w:szCs w:val="20"/>
        </w:rPr>
        <w:t xml:space="preserve">, 1 rue de la Prairie, 85700 La </w:t>
      </w:r>
      <w:proofErr w:type="spellStart"/>
      <w:r w:rsidRPr="002D61D5">
        <w:rPr>
          <w:sz w:val="20"/>
          <w:szCs w:val="20"/>
        </w:rPr>
        <w:t>Meilleraie</w:t>
      </w:r>
      <w:proofErr w:type="spellEnd"/>
      <w:r w:rsidRPr="002D61D5">
        <w:rPr>
          <w:sz w:val="20"/>
          <w:szCs w:val="20"/>
        </w:rPr>
        <w:t xml:space="preserve"> </w:t>
      </w:r>
      <w:proofErr w:type="spellStart"/>
      <w:r w:rsidRPr="002D61D5">
        <w:rPr>
          <w:sz w:val="20"/>
          <w:szCs w:val="20"/>
        </w:rPr>
        <w:t>Tillay</w:t>
      </w:r>
      <w:proofErr w:type="spellEnd"/>
      <w:r w:rsidRPr="002D61D5">
        <w:rPr>
          <w:sz w:val="20"/>
          <w:szCs w:val="20"/>
        </w:rPr>
        <w:t xml:space="preserve"> : lundi mardi, mercredi, jeudi et vendredi de 8h30 à12h30 et de 14h à 18 </w:t>
      </w:r>
    </w:p>
    <w:p w:rsidR="00EC61E8" w:rsidRPr="002D61D5" w:rsidRDefault="00EC61E8" w:rsidP="00EC61E8">
      <w:pPr>
        <w:spacing w:after="0" w:line="240" w:lineRule="auto"/>
        <w:rPr>
          <w:sz w:val="20"/>
          <w:szCs w:val="20"/>
        </w:rPr>
      </w:pPr>
    </w:p>
    <w:p w:rsidR="00673C09" w:rsidRPr="002D61D5" w:rsidRDefault="00673C09" w:rsidP="00EC61E8">
      <w:pPr>
        <w:spacing w:after="0" w:line="240" w:lineRule="auto"/>
        <w:rPr>
          <w:b/>
          <w:sz w:val="20"/>
          <w:szCs w:val="20"/>
          <w:u w:val="single"/>
        </w:rPr>
      </w:pPr>
      <w:r w:rsidRPr="002D61D5">
        <w:rPr>
          <w:b/>
          <w:sz w:val="20"/>
          <w:szCs w:val="20"/>
          <w:u w:val="single"/>
        </w:rPr>
        <w:t>Réception du public par le Commissaire Enquêteur</w:t>
      </w:r>
    </w:p>
    <w:p w:rsidR="00EC61E8" w:rsidRPr="002D61D5" w:rsidRDefault="00EC61E8" w:rsidP="00EC61E8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Le 01/10/2025 de 9h à 12h -CCPP, Maison de l’Intercommunalité - La Fournière, 85700 Pouzauges</w:t>
      </w:r>
    </w:p>
    <w:p w:rsidR="00EC61E8" w:rsidRPr="002D61D5" w:rsidRDefault="00EC61E8" w:rsidP="00EC61E8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Le 11/10/2025 de 9h à 12h – Mairie de Pouzauges, Place de l’Hôtel de Ville -85700 Pouzauges</w:t>
      </w:r>
    </w:p>
    <w:p w:rsidR="00EC61E8" w:rsidRPr="002D61D5" w:rsidRDefault="00EC61E8" w:rsidP="00EC61E8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 xml:space="preserve">Le 15/10/2025 de 9h à 12h – Mairie de </w:t>
      </w:r>
      <w:proofErr w:type="spellStart"/>
      <w:r w:rsidRPr="002D61D5">
        <w:rPr>
          <w:sz w:val="20"/>
          <w:szCs w:val="20"/>
        </w:rPr>
        <w:t>Sèvremont</w:t>
      </w:r>
      <w:proofErr w:type="spellEnd"/>
      <w:r w:rsidRPr="002D61D5">
        <w:rPr>
          <w:sz w:val="20"/>
          <w:szCs w:val="20"/>
        </w:rPr>
        <w:t xml:space="preserve">, 4 rue de la </w:t>
      </w:r>
      <w:proofErr w:type="spellStart"/>
      <w:r w:rsidRPr="002D61D5">
        <w:rPr>
          <w:sz w:val="20"/>
          <w:szCs w:val="20"/>
        </w:rPr>
        <w:t>Rochejaquelein</w:t>
      </w:r>
      <w:proofErr w:type="spellEnd"/>
      <w:r w:rsidRPr="002D61D5">
        <w:rPr>
          <w:sz w:val="20"/>
          <w:szCs w:val="20"/>
        </w:rPr>
        <w:t xml:space="preserve"> 85700 </w:t>
      </w:r>
      <w:proofErr w:type="spellStart"/>
      <w:r w:rsidRPr="002D61D5">
        <w:rPr>
          <w:sz w:val="20"/>
          <w:szCs w:val="20"/>
        </w:rPr>
        <w:t>Sèvremont</w:t>
      </w:r>
      <w:proofErr w:type="spellEnd"/>
    </w:p>
    <w:p w:rsidR="00EC61E8" w:rsidRPr="002D61D5" w:rsidRDefault="00EC61E8" w:rsidP="00EC61E8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Le 15/10/2025 de 14h à 17h _ Mairie de Saint Mesmin, 2 place de l’Eglise 85700 Saint Mesmin</w:t>
      </w:r>
    </w:p>
    <w:p w:rsidR="00EC61E8" w:rsidRPr="002D61D5" w:rsidRDefault="00EC61E8" w:rsidP="00EC61E8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 xml:space="preserve">Le 22/10/2025 de 9h à 12h – Mairie du Boupère, 6 Rue Henri </w:t>
      </w:r>
      <w:proofErr w:type="spellStart"/>
      <w:r w:rsidRPr="002D61D5">
        <w:rPr>
          <w:sz w:val="20"/>
          <w:szCs w:val="20"/>
        </w:rPr>
        <w:t>Biraud</w:t>
      </w:r>
      <w:proofErr w:type="spellEnd"/>
      <w:r w:rsidRPr="002D61D5">
        <w:rPr>
          <w:sz w:val="20"/>
          <w:szCs w:val="20"/>
        </w:rPr>
        <w:t>, 85510 Le Boupère</w:t>
      </w:r>
    </w:p>
    <w:p w:rsidR="00EC61E8" w:rsidRPr="002D61D5" w:rsidRDefault="00EC61E8" w:rsidP="00EC61E8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Le 22/10/2025 de 14h à 17h – Mairie de Monsireigne, 10 Rue de Rochereau 85110 Monsireigne</w:t>
      </w:r>
    </w:p>
    <w:p w:rsidR="00673C09" w:rsidRPr="002D61D5" w:rsidRDefault="00EC61E8" w:rsidP="00890956">
      <w:pPr>
        <w:pStyle w:val="Paragraphedeliste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Le 04/11/2025 de 14h à 17h – Communauté de Communes du Pays de Pouzauges, Maison de l’Intercommunalité La Fournière, 85700 Pouzauges</w:t>
      </w:r>
    </w:p>
    <w:p w:rsidR="00EC61E8" w:rsidRPr="002D61D5" w:rsidRDefault="00EC61E8" w:rsidP="00EC61E8">
      <w:pPr>
        <w:spacing w:after="0" w:line="240" w:lineRule="auto"/>
        <w:rPr>
          <w:sz w:val="20"/>
          <w:szCs w:val="20"/>
        </w:rPr>
      </w:pPr>
    </w:p>
    <w:p w:rsidR="00EC61E8" w:rsidRPr="002D61D5" w:rsidRDefault="00EC61E8" w:rsidP="00EC61E8">
      <w:p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Registre d’enquête composé de 24 feuillets non-</w:t>
      </w:r>
      <w:r w:rsidR="0049748B" w:rsidRPr="002D61D5">
        <w:rPr>
          <w:sz w:val="20"/>
          <w:szCs w:val="20"/>
        </w:rPr>
        <w:t>m</w:t>
      </w:r>
      <w:r w:rsidRPr="002D61D5">
        <w:rPr>
          <w:sz w:val="20"/>
          <w:szCs w:val="20"/>
        </w:rPr>
        <w:t>obiles, côté</w:t>
      </w:r>
      <w:r w:rsidR="00823A84">
        <w:rPr>
          <w:sz w:val="20"/>
          <w:szCs w:val="20"/>
        </w:rPr>
        <w:t>s</w:t>
      </w:r>
      <w:r w:rsidRPr="002D61D5">
        <w:rPr>
          <w:sz w:val="20"/>
          <w:szCs w:val="20"/>
        </w:rPr>
        <w:t xml:space="preserve"> et paraphé</w:t>
      </w:r>
      <w:r w:rsidR="00823A84">
        <w:rPr>
          <w:sz w:val="20"/>
          <w:szCs w:val="20"/>
        </w:rPr>
        <w:t>s</w:t>
      </w:r>
      <w:r w:rsidRPr="002D61D5">
        <w:rPr>
          <w:sz w:val="20"/>
          <w:szCs w:val="20"/>
        </w:rPr>
        <w:t xml:space="preserve"> par le commissaire enquêteur. Il est tenu à la disposition du public pour y consigner ses observations, propositions et contre-propositions, ces dernières peuvent être </w:t>
      </w:r>
      <w:r w:rsidR="0049748B" w:rsidRPr="002D61D5">
        <w:rPr>
          <w:sz w:val="20"/>
          <w:szCs w:val="20"/>
        </w:rPr>
        <w:t>adressées</w:t>
      </w:r>
      <w:r w:rsidRPr="002D61D5">
        <w:rPr>
          <w:sz w:val="20"/>
          <w:szCs w:val="20"/>
        </w:rPr>
        <w:t xml:space="preserve"> par écrit au </w:t>
      </w:r>
      <w:r w:rsidR="00DB1ECA" w:rsidRPr="002D61D5">
        <w:rPr>
          <w:sz w:val="20"/>
          <w:szCs w:val="20"/>
        </w:rPr>
        <w:t xml:space="preserve">nom du </w:t>
      </w:r>
      <w:r w:rsidRPr="002D61D5">
        <w:rPr>
          <w:sz w:val="20"/>
          <w:szCs w:val="20"/>
        </w:rPr>
        <w:t>commissaire enquêteu</w:t>
      </w:r>
      <w:r w:rsidR="00DB1ECA" w:rsidRPr="002D61D5">
        <w:rPr>
          <w:sz w:val="20"/>
          <w:szCs w:val="20"/>
        </w:rPr>
        <w:t>r ou</w:t>
      </w:r>
      <w:r w:rsidR="0049748B" w:rsidRPr="002D61D5">
        <w:rPr>
          <w:sz w:val="20"/>
          <w:szCs w:val="20"/>
        </w:rPr>
        <w:t xml:space="preserve"> à l’adresse du siège de l’enquête</w:t>
      </w:r>
    </w:p>
    <w:p w:rsidR="0049748B" w:rsidRPr="002D61D5" w:rsidRDefault="0049748B" w:rsidP="00EC61E8">
      <w:pPr>
        <w:spacing w:after="0" w:line="240" w:lineRule="auto"/>
        <w:rPr>
          <w:sz w:val="20"/>
          <w:szCs w:val="20"/>
        </w:rPr>
      </w:pPr>
    </w:p>
    <w:p w:rsidR="0049748B" w:rsidRDefault="0049748B" w:rsidP="00EC61E8">
      <w:pPr>
        <w:spacing w:after="0" w:line="240" w:lineRule="auto"/>
        <w:rPr>
          <w:sz w:val="20"/>
          <w:szCs w:val="20"/>
        </w:rPr>
      </w:pPr>
      <w:r w:rsidRPr="002D61D5">
        <w:rPr>
          <w:sz w:val="20"/>
          <w:szCs w:val="20"/>
        </w:rPr>
        <w:t>Le rapport et les conclusions du Commissaire Enquêteur son rendus publiques et sont disponibles dès leur réception dans chaque lieu où s’est déroulé l’enquête</w:t>
      </w:r>
    </w:p>
    <w:p w:rsidR="0079267F" w:rsidRDefault="0079267F" w:rsidP="0079267F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Laurent D</w:t>
      </w:r>
      <w:r w:rsidR="00417B57">
        <w:rPr>
          <w:sz w:val="20"/>
          <w:szCs w:val="20"/>
        </w:rPr>
        <w:t>UFOUR</w:t>
      </w:r>
      <w:bookmarkStart w:id="0" w:name="_GoBack"/>
      <w:bookmarkEnd w:id="0"/>
    </w:p>
    <w:p w:rsidR="0079267F" w:rsidRDefault="0079267F" w:rsidP="0079267F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Commissaire Enquêteur</w:t>
      </w:r>
    </w:p>
    <w:p w:rsidR="00823A84" w:rsidRDefault="00823A84" w:rsidP="0079267F">
      <w:pPr>
        <w:spacing w:after="0" w:line="240" w:lineRule="auto"/>
        <w:jc w:val="right"/>
        <w:rPr>
          <w:sz w:val="16"/>
          <w:szCs w:val="16"/>
        </w:rPr>
      </w:pPr>
    </w:p>
    <w:p w:rsidR="00823A84" w:rsidRDefault="00823A84" w:rsidP="0079267F">
      <w:pPr>
        <w:spacing w:after="0" w:line="240" w:lineRule="auto"/>
        <w:jc w:val="right"/>
        <w:rPr>
          <w:sz w:val="16"/>
          <w:szCs w:val="16"/>
        </w:rPr>
      </w:pPr>
    </w:p>
    <w:p w:rsidR="0079267F" w:rsidRPr="0079267F" w:rsidRDefault="0079267F" w:rsidP="0079267F">
      <w:pPr>
        <w:spacing w:after="0" w:line="240" w:lineRule="auto"/>
        <w:jc w:val="right"/>
        <w:rPr>
          <w:sz w:val="16"/>
          <w:szCs w:val="16"/>
        </w:rPr>
      </w:pPr>
      <w:r w:rsidRPr="0079267F">
        <w:rPr>
          <w:sz w:val="16"/>
          <w:szCs w:val="16"/>
        </w:rPr>
        <w:t>Registre d’Enquête publique 1</w:t>
      </w:r>
    </w:p>
    <w:sectPr w:rsidR="0079267F" w:rsidRPr="0079267F" w:rsidSect="00673C09">
      <w:pgSz w:w="11906" w:h="16838"/>
      <w:pgMar w:top="567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-Black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4CCE"/>
    <w:multiLevelType w:val="hybridMultilevel"/>
    <w:tmpl w:val="F104BC82"/>
    <w:lvl w:ilvl="0" w:tplc="E3B4FB5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5216C"/>
    <w:multiLevelType w:val="hybridMultilevel"/>
    <w:tmpl w:val="9202E6C0"/>
    <w:lvl w:ilvl="0" w:tplc="0666F74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C09"/>
    <w:rsid w:val="002D61D5"/>
    <w:rsid w:val="00417B57"/>
    <w:rsid w:val="0049748B"/>
    <w:rsid w:val="00673C09"/>
    <w:rsid w:val="0079267F"/>
    <w:rsid w:val="00823A84"/>
    <w:rsid w:val="00AA0F46"/>
    <w:rsid w:val="00D53CC0"/>
    <w:rsid w:val="00DB1ECA"/>
    <w:rsid w:val="00DD1409"/>
    <w:rsid w:val="00EC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E8EE9"/>
  <w15:chartTrackingRefBased/>
  <w15:docId w15:val="{15EDF3BE-CED2-48A3-8C22-EDC44C8AF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01">
    <w:name w:val="fontstyle01"/>
    <w:basedOn w:val="Policepardfaut"/>
    <w:rsid w:val="00673C09"/>
    <w:rPr>
      <w:rFonts w:ascii="Avenir-Black" w:hAnsi="Avenir-Black" w:hint="default"/>
      <w:b/>
      <w:bCs/>
      <w:i w:val="0"/>
      <w:iCs w:val="0"/>
      <w:color w:val="000000"/>
      <w:sz w:val="40"/>
      <w:szCs w:val="40"/>
    </w:rPr>
  </w:style>
  <w:style w:type="paragraph" w:styleId="Paragraphedeliste">
    <w:name w:val="List Paragraph"/>
    <w:basedOn w:val="Normal"/>
    <w:uiPriority w:val="34"/>
    <w:qFormat/>
    <w:rsid w:val="00673C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585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ccpp formationsdx</dc:creator>
  <cp:keywords/>
  <dc:description/>
  <cp:lastModifiedBy>ccpp formationsdx</cp:lastModifiedBy>
  <cp:revision>7</cp:revision>
  <cp:lastPrinted>2025-09-15T15:10:00Z</cp:lastPrinted>
  <dcterms:created xsi:type="dcterms:W3CDTF">2025-09-15T14:25:00Z</dcterms:created>
  <dcterms:modified xsi:type="dcterms:W3CDTF">2025-09-15T15:13:00Z</dcterms:modified>
</cp:coreProperties>
</file>